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DL Vario Quattro S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(Ø x H): 310 x 69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blanc</w:t>
      </w:r>
      <w:br/>
      <w:r>
        <w:rPr/>
        <w:t xml:space="preserve">• UC1, Code EAN: 4007841035440</w:t>
      </w:r>
      <w:br/>
      <w:r>
        <w:rPr/>
        <w:t xml:space="preserve">• Applications: Extérieur</w:t>
      </w:r>
      <w:br/>
      <w:r>
        <w:rPr/>
        <w:t xml:space="preserve">• Emplacement, pièce: couloir / allée, espace fonctionnel / local annexe, cage d'escalier, extérieur, entrée, Cour et allée, Intérieur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Lieu d'installation: plafond</w:t>
      </w:r>
      <w:br/>
      <w:r>
        <w:rPr/>
        <w:t xml:space="preserve">• Résistance aux chocs: IK07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35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structurée</w:t>
      </w:r>
      <w:br/>
      <w:r>
        <w:rPr/>
        <w:t xml:space="preserve">• Alimentation électrique: 220 – 240 V / 50 – 60 Hz</w:t>
      </w:r>
      <w:br/>
      <w:r>
        <w:rPr/>
        <w:t xml:space="preserve">• Puissance: 9,8 W</w:t>
      </w:r>
      <w:br/>
      <w:r>
        <w:rPr/>
        <w:t xml:space="preserve">• Hauteur de montage max.: 6,00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Oui</w:t>
      </w:r>
      <w:br/>
      <w:r>
        <w:rPr/>
        <w:t xml:space="preserve">• Détails portée: Portée de 2 à 8 m réglable dans 4 directions (respectivement 90°)</w:t>
      </w:r>
      <w:br/>
      <w:r>
        <w:rPr/>
        <w:t xml:space="preserve">• Portée radiale: 4 x 4 m (16 m²)</w:t>
      </w:r>
      <w:br/>
      <w:r>
        <w:rPr/>
        <w:t xml:space="preserve">• Portée tangentielle: 16 x 16 m (256 m²)</w:t>
      </w:r>
      <w:br/>
      <w:r>
        <w:rPr/>
        <w:t xml:space="preserve">• Interrupteur crépusculaire: Oui</w:t>
      </w:r>
      <w:br/>
      <w:r>
        <w:rPr/>
        <w:t xml:space="preserve">• Flux lumineux total du produit: 1000 lm</w:t>
      </w:r>
      <w:br/>
      <w:r>
        <w:rPr/>
        <w:t xml:space="preserve">• Flux lumineux mesure (360°): 1000 lm</w:t>
      </w:r>
      <w:br/>
      <w:r>
        <w:rPr/>
        <w:t xml:space="preserve">• Efficacité totale du produit: 102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commutable, 4 h</w:t>
      </w:r>
      <w:br/>
      <w:r>
        <w:rPr/>
        <w:t xml:space="preserve">• Réglage crépusculaire: 2 – 1000 lx</w:t>
      </w:r>
      <w:br/>
      <w:r>
        <w:rPr/>
        <w:t xml:space="preserve">• Temporisation: 5 s – 30 min</w:t>
      </w:r>
      <w:br/>
      <w:r>
        <w:rPr/>
        <w:t xml:space="preserve">• Fonction balisage: Oui</w:t>
      </w:r>
      <w:br/>
      <w:r>
        <w:rPr/>
        <w:t xml:space="preserve">• Fonction balisage temps: 10/30 min, toute la nuit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Fonction balisage en pourcentage: 10 %</w:t>
      </w:r>
      <w:br/>
      <w:r>
        <w:rPr/>
        <w:t xml:space="preserve">• Fonction balisage en pourcentage, de: 10 %</w:t>
      </w:r>
      <w:br/>
      <w:r>
        <w:rPr/>
        <w:t xml:space="preserve">• Fonction balisage en pourcentage, jusqu'à: 10 %</w:t>
      </w:r>
      <w:br/>
      <w:r>
        <w:rPr/>
        <w:t xml:space="preserve">• Indice de rendu des couleurs IRC: = 82</w:t>
      </w:r>
      <w:br/>
      <w:r>
        <w:rPr/>
        <w:t xml:space="preserve">• Hauteur de montage optimale: 2,8 m</w:t>
      </w:r>
      <w:br/>
      <w:r>
        <w:rPr/>
        <w:t xml:space="preserve">• Angle de détection: 360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035440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DL Vario Quattro S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2026-03-25T01:02:19+01:00</dcterms:created>
  <dcterms:modified xsi:type="dcterms:W3CDTF">2026-03-25T01:02:19+01:00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